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56" w:rsidRPr="00D44EC9" w:rsidRDefault="00E451E3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-314325</wp:posOffset>
            </wp:positionV>
            <wp:extent cx="1243965" cy="1331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EC9">
        <w:rPr>
          <w:rFonts w:cs="MinionPro-Cn"/>
          <w:sz w:val="36"/>
          <w:szCs w:val="36"/>
        </w:rPr>
        <w:t>Образац 6</w:t>
      </w:r>
    </w:p>
    <w:p w:rsidR="008B7956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8B7956" w:rsidRPr="00740EC8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D77D41" w:rsidRPr="00D44EC9" w:rsidRDefault="00D77D41">
      <w:pPr>
        <w:rPr>
          <w:lang w:val="sr-Cyrl-CS"/>
        </w:rPr>
      </w:pPr>
    </w:p>
    <w:p w:rsidR="008B7956" w:rsidRPr="008B7956" w:rsidRDefault="008B7956" w:rsidP="008B795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  <w:r w:rsidRPr="008B7956">
        <w:rPr>
          <w:rFonts w:eastAsia="Calibri" w:cs="MinionPro-BoldCn"/>
          <w:b/>
          <w:bCs/>
          <w:sz w:val="32"/>
          <w:szCs w:val="32"/>
        </w:rPr>
        <w:t xml:space="preserve">ТАБЕЛА ВРЕДНОВАЊА КВАЛИТЕТА ГОДИШЊИХ ПРОГРАМА </w:t>
      </w:r>
      <w:r w:rsidR="00D44EC9">
        <w:rPr>
          <w:rFonts w:eastAsia="Calibri" w:cs="MinionPro-BoldCn"/>
          <w:b/>
          <w:bCs/>
          <w:sz w:val="32"/>
          <w:szCs w:val="32"/>
          <w:lang w:val="sr-Cyrl-CS"/>
        </w:rPr>
        <w:t xml:space="preserve">КАТЕГОРИСАНИХ СПОРТСКИХ </w:t>
      </w:r>
      <w:r w:rsidRPr="008B7956">
        <w:rPr>
          <w:rFonts w:eastAsia="Calibri" w:cs="MinionPro-BoldCn"/>
          <w:b/>
          <w:bCs/>
          <w:sz w:val="32"/>
          <w:szCs w:val="32"/>
        </w:rPr>
        <w:t>ОРГАНИЗАЦИЈА У ОБЛАСТИ СПОРТА</w:t>
      </w:r>
    </w:p>
    <w:p w:rsidR="00C47AA0" w:rsidRDefault="008B7956" w:rsidP="00C47AA0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  <w:lang w:val="sr-Cyrl-CS"/>
        </w:rPr>
      </w:pPr>
      <w:r w:rsidRPr="008B7956">
        <w:rPr>
          <w:rFonts w:eastAsia="Calibri" w:cs="MinionPro-BoldCn"/>
          <w:b/>
          <w:bCs/>
          <w:sz w:val="32"/>
          <w:szCs w:val="32"/>
        </w:rPr>
        <w:t xml:space="preserve">којим се задовољавају потребе и интереси </w:t>
      </w:r>
    </w:p>
    <w:p w:rsidR="008B7956" w:rsidRDefault="008B7956" w:rsidP="00C47AA0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  <w:r w:rsidRPr="008B7956">
        <w:rPr>
          <w:rFonts w:eastAsia="Calibri" w:cs="MinionPro-BoldCn"/>
          <w:b/>
          <w:bCs/>
          <w:sz w:val="32"/>
          <w:szCs w:val="32"/>
        </w:rPr>
        <w:t>грађана у области спорта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BoldCn"/>
          <w:b/>
          <w:bCs/>
          <w:sz w:val="32"/>
          <w:szCs w:val="32"/>
        </w:rPr>
      </w:pPr>
    </w:p>
    <w:p w:rsidR="008B7956" w:rsidRPr="008B7956" w:rsidRDefault="008B7956" w:rsidP="008B7956">
      <w:pPr>
        <w:spacing w:after="0" w:line="240" w:lineRule="auto"/>
        <w:jc w:val="center"/>
        <w:rPr>
          <w:rFonts w:eastAsia="Calibri" w:cs="MinionPro-Cn"/>
          <w:b/>
          <w:sz w:val="24"/>
          <w:szCs w:val="24"/>
          <w:lang w:val="sr-Cyrl-CS"/>
        </w:rPr>
      </w:pPr>
      <w:r w:rsidRPr="008B7956">
        <w:rPr>
          <w:rFonts w:eastAsia="Calibri" w:cs="MinionPro-Cn"/>
          <w:b/>
          <w:sz w:val="24"/>
          <w:szCs w:val="24"/>
        </w:rPr>
        <w:t>Назив програма: _________________________________________________</w:t>
      </w:r>
    </w:p>
    <w:p w:rsidR="008B7956" w:rsidRDefault="008B7956" w:rsidP="008B7956">
      <w:pPr>
        <w:spacing w:after="0" w:line="240" w:lineRule="auto"/>
        <w:jc w:val="center"/>
        <w:rPr>
          <w:rFonts w:eastAsia="Calibri" w:cs="MinionPro-Cn"/>
          <w:b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0"/>
        <w:gridCol w:w="1800"/>
        <w:gridCol w:w="1440"/>
      </w:tblGrid>
      <w:tr w:rsidR="007017FB" w:rsidRPr="008B7956" w:rsidTr="008B7956">
        <w:tc>
          <w:tcPr>
            <w:tcW w:w="702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Секција</w:t>
            </w:r>
          </w:p>
        </w:tc>
        <w:tc>
          <w:tcPr>
            <w:tcW w:w="180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Макс. резултат</w:t>
            </w:r>
          </w:p>
        </w:tc>
        <w:tc>
          <w:tcPr>
            <w:tcW w:w="1440" w:type="dxa"/>
            <w:shd w:val="clear" w:color="auto" w:fill="BFBFBF"/>
          </w:tcPr>
          <w:p w:rsidR="008B7956" w:rsidRPr="008B7956" w:rsidRDefault="008B7956" w:rsidP="008B7956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8B7956" w:rsidRPr="00D44EC9" w:rsidRDefault="00D44EC9" w:rsidP="00D44EC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4EC9">
              <w:rPr>
                <w:rFonts w:eastAsia="Calibri" w:cs="MinionPro-Cn"/>
                <w:b/>
                <w:sz w:val="20"/>
                <w:szCs w:val="20"/>
              </w:rPr>
              <w:t>1. Ранг спортске организације</w:t>
            </w:r>
          </w:p>
        </w:tc>
        <w:tc>
          <w:tcPr>
            <w:tcW w:w="1800" w:type="dxa"/>
            <w:shd w:val="clear" w:color="auto" w:fill="D9D9D9"/>
          </w:tcPr>
          <w:p w:rsidR="008B7956" w:rsidRPr="00D44EC9" w:rsidRDefault="00C47AA0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  <w:r w:rsidR="007017FB" w:rsidRPr="00D44E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D9D9D9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1.1 Б</w:t>
            </w:r>
            <w:r w:rsidRPr="00D44EC9">
              <w:rPr>
                <w:rFonts w:eastAsia="Calibri" w:cs="MinionPro-Cn"/>
                <w:sz w:val="20"/>
                <w:szCs w:val="20"/>
              </w:rPr>
              <w:t>рој бодова који има спортска организација на основу извршеног рангирања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за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текућу годину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C47AA0" w:rsidRDefault="00C47AA0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1 - 100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8B7956" w:rsidRPr="00D44EC9" w:rsidRDefault="00D44EC9" w:rsidP="00D44EC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44EC9">
              <w:rPr>
                <w:rFonts w:eastAsia="Calibri" w:cs="MinionPro-Cn"/>
                <w:b/>
                <w:sz w:val="20"/>
                <w:szCs w:val="20"/>
              </w:rPr>
              <w:t>2. Финансијски и оперативни капацитет</w:t>
            </w:r>
          </w:p>
        </w:tc>
        <w:tc>
          <w:tcPr>
            <w:tcW w:w="1800" w:type="dxa"/>
            <w:shd w:val="clear" w:color="auto" w:fill="D9D9D9"/>
          </w:tcPr>
          <w:p w:rsidR="008B7956" w:rsidRPr="00C47AA0" w:rsidRDefault="007017FB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D44EC9">
              <w:rPr>
                <w:b/>
                <w:sz w:val="20"/>
                <w:szCs w:val="20"/>
              </w:rPr>
              <w:t>2</w:t>
            </w:r>
            <w:r w:rsidR="00C47AA0"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0" w:type="dxa"/>
            <w:shd w:val="clear" w:color="auto" w:fill="D9D9D9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2.1. Да ли носилац програма и партнери имају довољно искуства у вођењу сличних програма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2.2. Да ли носилац програма и партнери имају довољно стручности и техничког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знања за вођење предложеног програма (имајући у виду тип активности које су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предвиђене програмом)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2.3. Да ли носилац програма и партнери имају довољне управљачке капацитете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(укључујући особље, опрему и способност за управљање предложеним буџетом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програма)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8B7956">
        <w:tc>
          <w:tcPr>
            <w:tcW w:w="7020" w:type="dxa"/>
          </w:tcPr>
          <w:p w:rsidR="008B7956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2.4. Да ли носилац програма има довољно стабилне и довољне изворе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финансирања</w:t>
            </w:r>
          </w:p>
        </w:tc>
        <w:tc>
          <w:tcPr>
            <w:tcW w:w="1800" w:type="dxa"/>
          </w:tcPr>
          <w:p w:rsid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7956" w:rsidRPr="007017FB" w:rsidRDefault="007017FB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B7956" w:rsidRPr="007017FB" w:rsidRDefault="008B7956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D44EC9">
        <w:tc>
          <w:tcPr>
            <w:tcW w:w="7020" w:type="dxa"/>
            <w:shd w:val="clear" w:color="auto" w:fill="D9D9D9"/>
          </w:tcPr>
          <w:p w:rsidR="00767065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D44EC9">
              <w:rPr>
                <w:rFonts w:eastAsia="Calibri" w:cs="MinionPro-Cn"/>
                <w:b/>
                <w:sz w:val="20"/>
                <w:szCs w:val="20"/>
              </w:rPr>
              <w:t>3. Релевантност</w:t>
            </w:r>
          </w:p>
        </w:tc>
        <w:tc>
          <w:tcPr>
            <w:tcW w:w="1800" w:type="dxa"/>
            <w:shd w:val="clear" w:color="auto" w:fill="D9D9D9"/>
          </w:tcPr>
          <w:p w:rsidR="00767065" w:rsidRPr="00C47AA0" w:rsidRDefault="00C47AA0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40" w:type="dxa"/>
            <w:shd w:val="clear" w:color="auto" w:fill="D9D9D9"/>
          </w:tcPr>
          <w:p w:rsidR="00767065" w:rsidRPr="00D44EC9" w:rsidRDefault="00767065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47AA0" w:rsidRPr="008B7956" w:rsidTr="008B7956">
        <w:tc>
          <w:tcPr>
            <w:tcW w:w="7020" w:type="dxa"/>
          </w:tcPr>
          <w:p w:rsidR="00C47AA0" w:rsidRPr="00D44EC9" w:rsidRDefault="00C47AA0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3.1. Конзистентност програма са општим интересом у области спорта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утврђеним Законом о спорту и Стратегијом развоја спорта и Програмом развоја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спорта у граду</w:t>
            </w:r>
          </w:p>
        </w:tc>
        <w:tc>
          <w:tcPr>
            <w:tcW w:w="1800" w:type="dxa"/>
          </w:tcPr>
          <w:p w:rsidR="00C47AA0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7AA0" w:rsidRPr="007017FB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47AA0" w:rsidRPr="007017FB" w:rsidRDefault="00C47AA0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47AA0" w:rsidRPr="008B7956" w:rsidTr="008B7956">
        <w:tc>
          <w:tcPr>
            <w:tcW w:w="7020" w:type="dxa"/>
          </w:tcPr>
          <w:p w:rsidR="00C47AA0" w:rsidRPr="00D44EC9" w:rsidRDefault="00C47AA0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3.2. У којој мери програм задовољава потребе и узима у обзир ограничења која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постоје у области спорта у општини/граду</w:t>
            </w:r>
          </w:p>
        </w:tc>
        <w:tc>
          <w:tcPr>
            <w:tcW w:w="1800" w:type="dxa"/>
          </w:tcPr>
          <w:p w:rsidR="00C47AA0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7AA0" w:rsidRPr="007017FB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47AA0" w:rsidRPr="007017FB" w:rsidRDefault="00C47AA0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47AA0" w:rsidRPr="008B7956" w:rsidTr="008B7956">
        <w:tc>
          <w:tcPr>
            <w:tcW w:w="7020" w:type="dxa"/>
          </w:tcPr>
          <w:p w:rsidR="00C47AA0" w:rsidRPr="00D44EC9" w:rsidRDefault="00C47AA0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3.3. Колико су јасно дефинисани и стратешки одабрани субјекти који су везани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за програм, односно посредници, крајњи корисници, циљне групе – у којој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категорији спорта се годишњи програм реализује</w:t>
            </w:r>
          </w:p>
        </w:tc>
        <w:tc>
          <w:tcPr>
            <w:tcW w:w="1800" w:type="dxa"/>
          </w:tcPr>
          <w:p w:rsidR="00C47AA0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7AA0" w:rsidRPr="007017FB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47AA0" w:rsidRPr="007017FB" w:rsidRDefault="00C47AA0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47AA0" w:rsidRPr="008B7956" w:rsidTr="008B7956">
        <w:tc>
          <w:tcPr>
            <w:tcW w:w="7020" w:type="dxa"/>
          </w:tcPr>
          <w:p w:rsidR="00C47AA0" w:rsidRPr="00D44EC9" w:rsidRDefault="00C47AA0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3.4.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800" w:type="dxa"/>
          </w:tcPr>
          <w:p w:rsidR="00C47AA0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47AA0" w:rsidRPr="007017FB" w:rsidRDefault="00C47AA0" w:rsidP="00C47A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C47AA0" w:rsidRPr="007017FB" w:rsidRDefault="00C47AA0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44EC9" w:rsidRPr="008B7956" w:rsidTr="008B7956">
        <w:tc>
          <w:tcPr>
            <w:tcW w:w="7020" w:type="dxa"/>
          </w:tcPr>
          <w:p w:rsidR="00D44EC9" w:rsidRPr="00D44EC9" w:rsidRDefault="00D44EC9" w:rsidP="00D4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 w:rsidRPr="00D44EC9">
              <w:rPr>
                <w:rFonts w:eastAsia="Calibri" w:cs="MinionPro-Cn"/>
                <w:sz w:val="20"/>
                <w:szCs w:val="20"/>
              </w:rPr>
              <w:t>3.5. Да ли програм поседује додатне квалитете, као што су: оригиналност и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</w:t>
            </w:r>
            <w:r>
              <w:rPr>
                <w:rFonts w:eastAsia="Calibri" w:cs="MinionPro-Cn"/>
                <w:sz w:val="20"/>
                <w:szCs w:val="20"/>
                <w:lang w:val="sr-Cyrl-CS"/>
              </w:rPr>
              <w:t xml:space="preserve"> </w:t>
            </w:r>
            <w:r w:rsidRPr="00D44EC9">
              <w:rPr>
                <w:rFonts w:eastAsia="Calibri" w:cs="MinionPro-Cn"/>
                <w:sz w:val="20"/>
                <w:szCs w:val="20"/>
              </w:rPr>
              <w:t>омасовљење женских спортских организација</w:t>
            </w:r>
          </w:p>
        </w:tc>
        <w:tc>
          <w:tcPr>
            <w:tcW w:w="1800" w:type="dxa"/>
          </w:tcPr>
          <w:p w:rsidR="00D44EC9" w:rsidRDefault="00D44EC9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47AA0" w:rsidRDefault="00C47AA0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C47AA0" w:rsidRPr="00C47AA0" w:rsidRDefault="00C47AA0" w:rsidP="007017FB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40" w:type="dxa"/>
          </w:tcPr>
          <w:p w:rsidR="00D44EC9" w:rsidRPr="007017FB" w:rsidRDefault="00D44EC9" w:rsidP="007017F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017FB" w:rsidRPr="00C47AA0" w:rsidRDefault="007017FB" w:rsidP="00C47AA0">
      <w:pPr>
        <w:spacing w:after="0" w:line="240" w:lineRule="auto"/>
        <w:rPr>
          <w:b/>
          <w:sz w:val="24"/>
          <w:szCs w:val="24"/>
          <w:lang w:val="sr-Cyrl-CS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0"/>
        <w:gridCol w:w="1800"/>
        <w:gridCol w:w="1440"/>
      </w:tblGrid>
      <w:tr w:rsidR="007017FB" w:rsidRPr="008B7956" w:rsidTr="00CD61B5">
        <w:tc>
          <w:tcPr>
            <w:tcW w:w="702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Секција</w:t>
            </w:r>
          </w:p>
        </w:tc>
        <w:tc>
          <w:tcPr>
            <w:tcW w:w="180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Макс. резултат</w:t>
            </w:r>
          </w:p>
        </w:tc>
        <w:tc>
          <w:tcPr>
            <w:tcW w:w="1440" w:type="dxa"/>
            <w:shd w:val="clear" w:color="auto" w:fill="BFBFBF"/>
          </w:tcPr>
          <w:p w:rsidR="007017FB" w:rsidRPr="008B7956" w:rsidRDefault="007017FB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 w:rsidRPr="008B7956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C47AA0" w:rsidP="007670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 w:cs="MinionPro-Cn"/>
                <w:b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b/>
                <w:sz w:val="20"/>
                <w:szCs w:val="20"/>
              </w:rPr>
              <w:t>. Методологија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.1. Да ли су планиране активности одговарајуће, практичне и доследне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циљевима и очекиваним резултатима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.2. Колико је компактан целокупан план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.3. Да ли је јасно дефинисан план за праћење и процену остваривања циљева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и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за процену резултата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.4. Да ли је учешће партнера, циљне групе и крајњих корисника и њихово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ангажовање у реализацији програма добро одмерено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.5. Да ли је план реализације програма добро разрађен и изводљив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4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.6. Да ли предлог програма садржи индикаторе успешности програма који се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могу објективно верификовати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>
              <w:rPr>
                <w:rFonts w:eastAsia="Calibri" w:cs="MinionPro-Cn"/>
                <w:b/>
                <w:sz w:val="20"/>
                <w:szCs w:val="20"/>
                <w:lang w:val="sr-Cyrl-CS"/>
              </w:rPr>
              <w:t>5</w:t>
            </w:r>
            <w:r w:rsidR="00767065" w:rsidRPr="00767065">
              <w:rPr>
                <w:rFonts w:eastAsia="Calibri" w:cs="MinionPro-Cn"/>
                <w:b/>
                <w:sz w:val="20"/>
                <w:szCs w:val="20"/>
              </w:rPr>
              <w:t>. Одрживост програма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5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.1. Да ли ће активности предвиђене програмом имати конкретан утицај на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циљне групе, дугорочно унапређење рада носиоца програма и развој спорта у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граду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5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.2. Да ли ће програм имати вишеструки утицај, укључујући могућност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мултипликовања и продужавања резултата активности као и даљег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преношења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позитивних искустава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5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.3. Да ли су очекивани резултати програма развојно, институционално и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финансијски одрживи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767065">
        <w:tc>
          <w:tcPr>
            <w:tcW w:w="7020" w:type="dxa"/>
            <w:shd w:val="clear" w:color="auto" w:fill="D9D9D9"/>
          </w:tcPr>
          <w:p w:rsidR="00767065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5. Буџет и рационалност трошкова</w:t>
            </w:r>
          </w:p>
        </w:tc>
        <w:tc>
          <w:tcPr>
            <w:tcW w:w="1800" w:type="dxa"/>
            <w:shd w:val="clear" w:color="auto" w:fill="D9D9D9"/>
          </w:tcPr>
          <w:p w:rsidR="00767065" w:rsidRPr="00C47AA0" w:rsidRDefault="00C47AA0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40" w:type="dxa"/>
            <w:shd w:val="clear" w:color="auto" w:fill="D9D9D9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7065" w:rsidRPr="008B7956" w:rsidTr="00CD61B5">
        <w:tc>
          <w:tcPr>
            <w:tcW w:w="7020" w:type="dxa"/>
          </w:tcPr>
          <w:p w:rsidR="00767065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6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.1. Да ли је однос између финансијског плана програма, односно процењених</w:t>
            </w:r>
            <w:r w:rsidR="00767065">
              <w:rPr>
                <w:rFonts w:eastAsia="Calibri" w:cs="MinionPro-Cn"/>
                <w:sz w:val="20"/>
                <w:szCs w:val="20"/>
              </w:rPr>
              <w:t xml:space="preserve"> 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трошкова и очекиваних резултата задовољавајући</w:t>
            </w:r>
          </w:p>
        </w:tc>
        <w:tc>
          <w:tcPr>
            <w:tcW w:w="1800" w:type="dxa"/>
          </w:tcPr>
          <w:p w:rsid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67065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67065" w:rsidRPr="007017FB" w:rsidRDefault="00767065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CD61B5">
        <w:tc>
          <w:tcPr>
            <w:tcW w:w="7020" w:type="dxa"/>
          </w:tcPr>
          <w:p w:rsidR="007017FB" w:rsidRPr="00767065" w:rsidRDefault="00C47AA0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sz w:val="20"/>
                <w:szCs w:val="20"/>
              </w:rPr>
            </w:pPr>
            <w:r>
              <w:rPr>
                <w:rFonts w:eastAsia="Calibri" w:cs="MinionPro-Cn"/>
                <w:sz w:val="20"/>
                <w:szCs w:val="20"/>
                <w:lang w:val="sr-Cyrl-CS"/>
              </w:rPr>
              <w:t>6</w:t>
            </w:r>
            <w:r w:rsidR="00767065" w:rsidRPr="00767065">
              <w:rPr>
                <w:rFonts w:eastAsia="Calibri" w:cs="MinionPro-Cn"/>
                <w:sz w:val="20"/>
                <w:szCs w:val="20"/>
              </w:rPr>
              <w:t>.2. Да ли је предложени трошак неопходан за имплементацију програма</w:t>
            </w:r>
          </w:p>
        </w:tc>
        <w:tc>
          <w:tcPr>
            <w:tcW w:w="1800" w:type="dxa"/>
          </w:tcPr>
          <w:p w:rsidR="007017FB" w:rsidRPr="007017FB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17FB" w:rsidRPr="008B7956" w:rsidTr="00767065">
        <w:tc>
          <w:tcPr>
            <w:tcW w:w="7020" w:type="dxa"/>
            <w:shd w:val="clear" w:color="auto" w:fill="D9D9D9"/>
          </w:tcPr>
          <w:p w:rsidR="007017FB" w:rsidRPr="00767065" w:rsidRDefault="00767065" w:rsidP="00767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MinionPro-Cn"/>
                <w:b/>
                <w:sz w:val="20"/>
                <w:szCs w:val="20"/>
              </w:rPr>
            </w:pPr>
            <w:r w:rsidRPr="00767065">
              <w:rPr>
                <w:rFonts w:eastAsia="Calibri" w:cs="MinionPro-Cn"/>
                <w:b/>
                <w:sz w:val="20"/>
                <w:szCs w:val="20"/>
              </w:rPr>
              <w:t>Максимални укупни резултат</w:t>
            </w:r>
          </w:p>
        </w:tc>
        <w:tc>
          <w:tcPr>
            <w:tcW w:w="1800" w:type="dxa"/>
            <w:shd w:val="clear" w:color="auto" w:fill="D9D9D9"/>
          </w:tcPr>
          <w:p w:rsidR="007017FB" w:rsidRPr="00767065" w:rsidRDefault="00767065" w:rsidP="00CD6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06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D9D9D9"/>
          </w:tcPr>
          <w:p w:rsidR="007017FB" w:rsidRPr="007017FB" w:rsidRDefault="007017FB" w:rsidP="00CD61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017FB" w:rsidRDefault="007017FB" w:rsidP="008B795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C47AA0" w:rsidRPr="00C47AA0" w:rsidRDefault="00C47AA0" w:rsidP="008B795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520"/>
      </w:tblGrid>
      <w:tr w:rsidR="0076706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767065" w:rsidRPr="00CD61B5" w:rsidRDefault="00E97D85" w:rsidP="00CD61B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1</w:t>
            </w:r>
          </w:p>
        </w:tc>
        <w:tc>
          <w:tcPr>
            <w:tcW w:w="2520" w:type="dxa"/>
          </w:tcPr>
          <w:p w:rsidR="00767065" w:rsidRPr="00CD61B5" w:rsidRDefault="0076706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 xml:space="preserve">Секција 2 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3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4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D8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E97D85" w:rsidRDefault="00E97D85" w:rsidP="00CD61B5">
            <w:pPr>
              <w:spacing w:after="0" w:line="240" w:lineRule="auto"/>
            </w:pPr>
            <w:r w:rsidRPr="00CD61B5">
              <w:rPr>
                <w:b/>
                <w:sz w:val="24"/>
                <w:szCs w:val="24"/>
                <w:lang w:val="sr-Cyrl-CS"/>
              </w:rPr>
              <w:t>Секција 5</w:t>
            </w:r>
          </w:p>
        </w:tc>
        <w:tc>
          <w:tcPr>
            <w:tcW w:w="2520" w:type="dxa"/>
          </w:tcPr>
          <w:p w:rsidR="00E97D85" w:rsidRPr="00CD61B5" w:rsidRDefault="00E97D8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7AA0" w:rsidRPr="00CD61B5" w:rsidTr="00CD61B5">
        <w:tc>
          <w:tcPr>
            <w:tcW w:w="1998" w:type="dxa"/>
          </w:tcPr>
          <w:p w:rsidR="00C47AA0" w:rsidRPr="00C47AA0" w:rsidRDefault="00C47AA0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C47AA0" w:rsidRPr="00CD61B5" w:rsidRDefault="00C47AA0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  <w:r w:rsidRPr="00CD61B5">
              <w:rPr>
                <w:b/>
                <w:sz w:val="24"/>
                <w:szCs w:val="24"/>
                <w:lang w:val="sr-Cyrl-CS"/>
              </w:rPr>
              <w:t xml:space="preserve">Секција 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20" w:type="dxa"/>
          </w:tcPr>
          <w:p w:rsidR="00C47AA0" w:rsidRPr="00CD61B5" w:rsidRDefault="00C47AA0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67065" w:rsidRPr="00CD61B5" w:rsidTr="00CD61B5">
        <w:tc>
          <w:tcPr>
            <w:tcW w:w="1998" w:type="dxa"/>
          </w:tcPr>
          <w:p w:rsidR="00E97D85" w:rsidRPr="00CD61B5" w:rsidRDefault="00E97D85" w:rsidP="00CD61B5">
            <w:pPr>
              <w:spacing w:after="0" w:line="240" w:lineRule="auto"/>
              <w:rPr>
                <w:b/>
                <w:sz w:val="16"/>
                <w:szCs w:val="16"/>
                <w:lang w:val="sr-Cyrl-CS"/>
              </w:rPr>
            </w:pPr>
          </w:p>
          <w:p w:rsidR="00767065" w:rsidRPr="00CD61B5" w:rsidRDefault="00E97D85" w:rsidP="00CD61B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 w:rsidRPr="00CD61B5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20" w:type="dxa"/>
          </w:tcPr>
          <w:p w:rsidR="00767065" w:rsidRPr="00CD61B5" w:rsidRDefault="00767065" w:rsidP="00CD61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7065" w:rsidRDefault="00767065" w:rsidP="008B7956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</w:p>
    <w:p w:rsidR="00E97D85" w:rsidRPr="00E97D85" w:rsidRDefault="00E97D85" w:rsidP="00E97D85">
      <w:pPr>
        <w:autoSpaceDE w:val="0"/>
        <w:autoSpaceDN w:val="0"/>
        <w:adjustRightInd w:val="0"/>
        <w:spacing w:after="0" w:line="240" w:lineRule="auto"/>
        <w:rPr>
          <w:rFonts w:eastAsia="Calibri" w:cs="MinionPro-Cn"/>
          <w:sz w:val="24"/>
          <w:szCs w:val="24"/>
        </w:rPr>
      </w:pPr>
      <w:r w:rsidRPr="00E97D85">
        <w:rPr>
          <w:rFonts w:eastAsia="Calibri" w:cs="MinionPro-Cn"/>
          <w:sz w:val="24"/>
          <w:szCs w:val="24"/>
        </w:rPr>
        <w:t>Коментар: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  <w:r w:rsidRPr="00E97D85">
        <w:rPr>
          <w:rFonts w:eastAsia="Calibri" w:cs="MinionPro-Cn"/>
          <w:sz w:val="24"/>
          <w:szCs w:val="24"/>
        </w:rPr>
        <w:t>Датум _____________________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autoSpaceDE w:val="0"/>
        <w:autoSpaceDN w:val="0"/>
        <w:adjustRightInd w:val="0"/>
        <w:spacing w:after="0" w:line="240" w:lineRule="auto"/>
        <w:ind w:left="3600"/>
        <w:rPr>
          <w:rFonts w:eastAsia="Calibri" w:cs="MinionPro-Cn"/>
          <w:sz w:val="24"/>
          <w:szCs w:val="24"/>
          <w:lang w:val="sr-Cyrl-CS"/>
        </w:rPr>
      </w:pPr>
      <w:r w:rsidRPr="00E97D85">
        <w:rPr>
          <w:rFonts w:eastAsia="Calibri" w:cs="MinionPro-Cn"/>
          <w:sz w:val="24"/>
          <w:szCs w:val="24"/>
          <w:lang w:val="sr-Cyrl-CS"/>
        </w:rPr>
        <w:t xml:space="preserve">        </w:t>
      </w:r>
      <w:r w:rsidRPr="00E97D85">
        <w:rPr>
          <w:rFonts w:eastAsia="Calibri" w:cs="MinionPro-Cn"/>
          <w:sz w:val="24"/>
          <w:szCs w:val="24"/>
        </w:rPr>
        <w:t>ПОТПИС ЛИЦА КОЈЕ ЈЕ ИЗВРШИЛО ВРЕДНОВАЊЕ</w:t>
      </w:r>
    </w:p>
    <w:p w:rsidR="00E97D85" w:rsidRPr="00E97D85" w:rsidRDefault="00E97D85" w:rsidP="00E97D85">
      <w:pPr>
        <w:spacing w:after="0" w:line="240" w:lineRule="auto"/>
        <w:rPr>
          <w:rFonts w:eastAsia="Calibri" w:cs="MinionPro-Cn"/>
          <w:sz w:val="24"/>
          <w:szCs w:val="24"/>
          <w:lang w:val="sr-Cyrl-CS"/>
        </w:rPr>
      </w:pPr>
    </w:p>
    <w:p w:rsidR="00E97D85" w:rsidRPr="00E97D85" w:rsidRDefault="00E97D85" w:rsidP="00E97D85">
      <w:pPr>
        <w:spacing w:after="0" w:line="240" w:lineRule="auto"/>
        <w:ind w:left="3600" w:firstLine="720"/>
        <w:rPr>
          <w:b/>
          <w:sz w:val="24"/>
          <w:szCs w:val="24"/>
          <w:lang w:val="sr-Cyrl-CS"/>
        </w:rPr>
      </w:pPr>
      <w:r>
        <w:rPr>
          <w:rFonts w:eastAsia="Calibri" w:cs="MinionPro-Cn"/>
          <w:sz w:val="24"/>
          <w:szCs w:val="24"/>
          <w:lang w:val="sr-Cyrl-CS"/>
        </w:rPr>
        <w:t xml:space="preserve">  </w:t>
      </w:r>
      <w:r w:rsidRPr="00E97D85">
        <w:rPr>
          <w:rFonts w:eastAsia="Calibri" w:cs="MinionPro-Cn"/>
          <w:sz w:val="24"/>
          <w:szCs w:val="24"/>
          <w:lang w:val="sr-Cyrl-CS"/>
        </w:rPr>
        <w:t xml:space="preserve">        </w:t>
      </w:r>
      <w:r w:rsidRPr="00E97D85">
        <w:rPr>
          <w:rFonts w:eastAsia="Calibri" w:cs="MinionPro-Cn"/>
          <w:sz w:val="24"/>
          <w:szCs w:val="24"/>
        </w:rPr>
        <w:t>________________________________</w:t>
      </w:r>
    </w:p>
    <w:sectPr w:rsidR="00E97D85" w:rsidRPr="00E97D85" w:rsidSect="0076706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7956"/>
    <w:rsid w:val="000D74CE"/>
    <w:rsid w:val="007017FB"/>
    <w:rsid w:val="00767065"/>
    <w:rsid w:val="008B7956"/>
    <w:rsid w:val="00C47AA0"/>
    <w:rsid w:val="00CD61B5"/>
    <w:rsid w:val="00D145BA"/>
    <w:rsid w:val="00D44EC9"/>
    <w:rsid w:val="00D77D41"/>
    <w:rsid w:val="00DA63DC"/>
    <w:rsid w:val="00E451E3"/>
    <w:rsid w:val="00E96A4D"/>
    <w:rsid w:val="00E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savez-PC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NIKOLA</cp:lastModifiedBy>
  <cp:revision>2</cp:revision>
  <dcterms:created xsi:type="dcterms:W3CDTF">2019-04-10T09:26:00Z</dcterms:created>
  <dcterms:modified xsi:type="dcterms:W3CDTF">2019-04-10T09:26:00Z</dcterms:modified>
</cp:coreProperties>
</file>